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5416DBD0" w:rsidR="005152E3" w:rsidRPr="005152E3" w:rsidRDefault="0049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6EFA0F00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6B86DDF0" w:rsidR="005152E3" w:rsidRPr="005152E3" w:rsidRDefault="0049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F2342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739936AB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62AFA541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5500C059" w14:textId="10991A44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6223482A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11665A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</w:t>
            </w:r>
            <w:r w:rsidR="00F23428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  <w:proofErr w:type="spellStart"/>
            <w:r w:rsidR="00F23428">
              <w:rPr>
                <w:rFonts w:ascii="Times New Roman" w:hAnsi="Times New Roman" w:cs="Times New Roman"/>
                <w:sz w:val="24"/>
                <w:szCs w:val="24"/>
              </w:rPr>
              <w:t>химрургическая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7D694087" w14:textId="7563BF63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стоматологи - хирурги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772E8427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2DAA8DE8" w:rsidR="005152E3" w:rsidRPr="005152E3" w:rsidRDefault="0049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3428">
              <w:rPr>
                <w:rFonts w:ascii="Times New Roman" w:hAnsi="Times New Roman" w:cs="Times New Roman"/>
                <w:sz w:val="24"/>
                <w:szCs w:val="24"/>
              </w:rPr>
              <w:t>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диплом</w:t>
            </w:r>
          </w:p>
        </w:tc>
      </w:tr>
      <w:tr w:rsidR="005152E3" w14:paraId="0E731DD6" w14:textId="77777777" w:rsidTr="005152E3">
        <w:tc>
          <w:tcPr>
            <w:tcW w:w="4672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1805760E" w14:textId="77777777" w:rsidR="00495EDD" w:rsidRPr="00495EDD" w:rsidRDefault="00495EDD" w:rsidP="0049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DD">
              <w:rPr>
                <w:rFonts w:ascii="Times New Roman" w:hAnsi="Times New Roman" w:cs="Times New Roman"/>
                <w:sz w:val="24"/>
                <w:szCs w:val="24"/>
              </w:rPr>
              <w:t xml:space="preserve">Модуль№1 </w:t>
            </w:r>
          </w:p>
          <w:p w14:paraId="248EA95D" w14:textId="77777777" w:rsidR="00495EDD" w:rsidRPr="00495EDD" w:rsidRDefault="00495EDD" w:rsidP="0049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DD">
              <w:rPr>
                <w:rFonts w:ascii="Times New Roman" w:hAnsi="Times New Roman" w:cs="Times New Roman"/>
                <w:sz w:val="24"/>
                <w:szCs w:val="24"/>
              </w:rPr>
              <w:t>«Организация хирургической стоматологической помощи населению»</w:t>
            </w:r>
          </w:p>
          <w:p w14:paraId="10042A0F" w14:textId="77777777" w:rsidR="00495EDD" w:rsidRPr="00495EDD" w:rsidRDefault="00495EDD" w:rsidP="0049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DD">
              <w:rPr>
                <w:rFonts w:ascii="Times New Roman" w:hAnsi="Times New Roman" w:cs="Times New Roman"/>
                <w:sz w:val="24"/>
                <w:szCs w:val="24"/>
              </w:rPr>
              <w:t>Модуль№2</w:t>
            </w:r>
          </w:p>
          <w:p w14:paraId="0ACE29B0" w14:textId="77777777" w:rsidR="00495EDD" w:rsidRPr="00495EDD" w:rsidRDefault="00495EDD" w:rsidP="0049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DD">
              <w:rPr>
                <w:rFonts w:ascii="Times New Roman" w:hAnsi="Times New Roman" w:cs="Times New Roman"/>
                <w:sz w:val="24"/>
                <w:szCs w:val="24"/>
              </w:rPr>
              <w:t>«Методы обследования больных со стоматологическими заболеваниями»</w:t>
            </w:r>
          </w:p>
          <w:p w14:paraId="22220D2C" w14:textId="77777777" w:rsidR="00495EDD" w:rsidRPr="00495EDD" w:rsidRDefault="00495EDD" w:rsidP="0049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DD">
              <w:rPr>
                <w:rFonts w:ascii="Times New Roman" w:hAnsi="Times New Roman" w:cs="Times New Roman"/>
                <w:sz w:val="24"/>
                <w:szCs w:val="24"/>
              </w:rPr>
              <w:t>Модуль №3</w:t>
            </w:r>
          </w:p>
          <w:p w14:paraId="0F60085C" w14:textId="77777777" w:rsidR="00495EDD" w:rsidRPr="00495EDD" w:rsidRDefault="00495EDD" w:rsidP="0049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DD">
              <w:rPr>
                <w:rFonts w:ascii="Times New Roman" w:hAnsi="Times New Roman" w:cs="Times New Roman"/>
                <w:sz w:val="24"/>
                <w:szCs w:val="24"/>
              </w:rPr>
              <w:t>«Воспалительные заболевания полости рта и челюстно-лицевой области»</w:t>
            </w:r>
          </w:p>
          <w:p w14:paraId="722D6DD0" w14:textId="77777777" w:rsidR="00495EDD" w:rsidRPr="00495EDD" w:rsidRDefault="00495EDD" w:rsidP="0049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DD">
              <w:rPr>
                <w:rFonts w:ascii="Times New Roman" w:hAnsi="Times New Roman" w:cs="Times New Roman"/>
                <w:sz w:val="24"/>
                <w:szCs w:val="24"/>
              </w:rPr>
              <w:t>Модуль №4</w:t>
            </w:r>
          </w:p>
          <w:p w14:paraId="53DAADD6" w14:textId="77777777" w:rsidR="00495EDD" w:rsidRPr="00495EDD" w:rsidRDefault="00495EDD" w:rsidP="0049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DD">
              <w:rPr>
                <w:rFonts w:ascii="Times New Roman" w:hAnsi="Times New Roman" w:cs="Times New Roman"/>
                <w:sz w:val="24"/>
                <w:szCs w:val="24"/>
              </w:rPr>
              <w:t>«Травма челюстно-лицевой области»</w:t>
            </w:r>
          </w:p>
          <w:p w14:paraId="074BCC87" w14:textId="77777777" w:rsidR="00495EDD" w:rsidRPr="00495EDD" w:rsidRDefault="00495EDD" w:rsidP="0049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DD">
              <w:rPr>
                <w:rFonts w:ascii="Times New Roman" w:hAnsi="Times New Roman" w:cs="Times New Roman"/>
                <w:sz w:val="24"/>
                <w:szCs w:val="24"/>
              </w:rPr>
              <w:t>Модуль №5</w:t>
            </w:r>
          </w:p>
          <w:p w14:paraId="01F20C19" w14:textId="77777777" w:rsidR="00495EDD" w:rsidRPr="00495EDD" w:rsidRDefault="00495EDD" w:rsidP="0049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DD">
              <w:rPr>
                <w:rFonts w:ascii="Times New Roman" w:hAnsi="Times New Roman" w:cs="Times New Roman"/>
                <w:sz w:val="24"/>
                <w:szCs w:val="24"/>
              </w:rPr>
              <w:t>«Заболевания ВНЧС»</w:t>
            </w:r>
          </w:p>
          <w:p w14:paraId="3DC6BF46" w14:textId="77777777" w:rsidR="00495EDD" w:rsidRPr="00495EDD" w:rsidRDefault="00495EDD" w:rsidP="0049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DD">
              <w:rPr>
                <w:rFonts w:ascii="Times New Roman" w:hAnsi="Times New Roman" w:cs="Times New Roman"/>
                <w:sz w:val="24"/>
                <w:szCs w:val="24"/>
              </w:rPr>
              <w:t>Модуль№6«Заболевания пародонта»</w:t>
            </w:r>
          </w:p>
          <w:p w14:paraId="0CA4B002" w14:textId="77777777" w:rsidR="00495EDD" w:rsidRPr="00495EDD" w:rsidRDefault="00495EDD" w:rsidP="0049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DD">
              <w:rPr>
                <w:rFonts w:ascii="Times New Roman" w:hAnsi="Times New Roman" w:cs="Times New Roman"/>
                <w:sz w:val="24"/>
                <w:szCs w:val="24"/>
              </w:rPr>
              <w:t>Модуль№7</w:t>
            </w:r>
          </w:p>
          <w:p w14:paraId="25010376" w14:textId="77777777" w:rsidR="00495EDD" w:rsidRPr="00495EDD" w:rsidRDefault="00495EDD" w:rsidP="0049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DD">
              <w:rPr>
                <w:rFonts w:ascii="Times New Roman" w:hAnsi="Times New Roman" w:cs="Times New Roman"/>
                <w:sz w:val="24"/>
                <w:szCs w:val="24"/>
              </w:rPr>
              <w:t>«Основы оказания неотложной помощи. Обезболивание в хирургической стоматологии»</w:t>
            </w:r>
          </w:p>
          <w:p w14:paraId="32EE8B54" w14:textId="77777777" w:rsidR="00495EDD" w:rsidRPr="00495EDD" w:rsidRDefault="00495EDD" w:rsidP="0049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DD">
              <w:rPr>
                <w:rFonts w:ascii="Times New Roman" w:hAnsi="Times New Roman" w:cs="Times New Roman"/>
                <w:sz w:val="24"/>
                <w:szCs w:val="24"/>
              </w:rPr>
              <w:t>Модуль№8</w:t>
            </w:r>
          </w:p>
          <w:p w14:paraId="0463D79B" w14:textId="77777777" w:rsidR="00495EDD" w:rsidRPr="00495EDD" w:rsidRDefault="00495EDD" w:rsidP="0049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DD">
              <w:rPr>
                <w:rFonts w:ascii="Times New Roman" w:hAnsi="Times New Roman" w:cs="Times New Roman"/>
                <w:sz w:val="24"/>
                <w:szCs w:val="24"/>
              </w:rPr>
              <w:t>«Операция удаления зуба. Амбулаторные стоматологические операции»</w:t>
            </w:r>
          </w:p>
          <w:p w14:paraId="055310BB" w14:textId="77777777" w:rsidR="00495EDD" w:rsidRPr="00495EDD" w:rsidRDefault="00495EDD" w:rsidP="0049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DD">
              <w:rPr>
                <w:rFonts w:ascii="Times New Roman" w:hAnsi="Times New Roman" w:cs="Times New Roman"/>
                <w:sz w:val="24"/>
                <w:szCs w:val="24"/>
              </w:rPr>
              <w:t>Модуль№9</w:t>
            </w:r>
          </w:p>
          <w:p w14:paraId="5EB58AFB" w14:textId="77777777" w:rsidR="00495EDD" w:rsidRPr="00495EDD" w:rsidRDefault="00495EDD" w:rsidP="0049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DD">
              <w:rPr>
                <w:rFonts w:ascii="Times New Roman" w:hAnsi="Times New Roman" w:cs="Times New Roman"/>
                <w:sz w:val="24"/>
                <w:szCs w:val="24"/>
              </w:rPr>
              <w:t>«Опухоли челюстно-лицевой области»</w:t>
            </w:r>
          </w:p>
          <w:p w14:paraId="75A1B019" w14:textId="77777777" w:rsidR="00495EDD" w:rsidRPr="00495EDD" w:rsidRDefault="00495EDD" w:rsidP="0049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DD">
              <w:rPr>
                <w:rFonts w:ascii="Times New Roman" w:hAnsi="Times New Roman" w:cs="Times New Roman"/>
                <w:sz w:val="24"/>
                <w:szCs w:val="24"/>
              </w:rPr>
              <w:t>Модуль№10«Дефекты и деформации челюстно-лицевой области. Врожденная патология челюстно-лицевой области»</w:t>
            </w:r>
          </w:p>
          <w:p w14:paraId="56EDA505" w14:textId="77777777" w:rsidR="00495EDD" w:rsidRPr="00495EDD" w:rsidRDefault="00495EDD" w:rsidP="0049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DD">
              <w:rPr>
                <w:rFonts w:ascii="Times New Roman" w:hAnsi="Times New Roman" w:cs="Times New Roman"/>
                <w:sz w:val="24"/>
                <w:szCs w:val="24"/>
              </w:rPr>
              <w:t>Модуль№11</w:t>
            </w:r>
          </w:p>
          <w:p w14:paraId="75E0870E" w14:textId="77777777" w:rsidR="00495EDD" w:rsidRPr="00495EDD" w:rsidRDefault="00495EDD" w:rsidP="0049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DD">
              <w:rPr>
                <w:rFonts w:ascii="Times New Roman" w:hAnsi="Times New Roman" w:cs="Times New Roman"/>
                <w:sz w:val="24"/>
                <w:szCs w:val="24"/>
              </w:rPr>
              <w:t>«Заболевания нервов»</w:t>
            </w:r>
          </w:p>
          <w:p w14:paraId="41AA26E9" w14:textId="77777777" w:rsidR="00495EDD" w:rsidRPr="00495EDD" w:rsidRDefault="00495EDD" w:rsidP="0049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DD">
              <w:rPr>
                <w:rFonts w:ascii="Times New Roman" w:hAnsi="Times New Roman" w:cs="Times New Roman"/>
                <w:sz w:val="24"/>
                <w:szCs w:val="24"/>
              </w:rPr>
              <w:t>Модуль№12 «Восстановительная, реконструктивная и пластическая хирургия челюстно-лицевой области»</w:t>
            </w:r>
          </w:p>
          <w:p w14:paraId="37A3982E" w14:textId="77777777" w:rsidR="00495EDD" w:rsidRPr="00495EDD" w:rsidRDefault="00495EDD" w:rsidP="0049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DD">
              <w:rPr>
                <w:rFonts w:ascii="Times New Roman" w:hAnsi="Times New Roman" w:cs="Times New Roman"/>
                <w:sz w:val="24"/>
                <w:szCs w:val="24"/>
              </w:rPr>
              <w:t>Модуль№13</w:t>
            </w:r>
          </w:p>
          <w:p w14:paraId="1A11E6E5" w14:textId="77777777" w:rsidR="00495EDD" w:rsidRPr="00495EDD" w:rsidRDefault="00495EDD" w:rsidP="0049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DD">
              <w:rPr>
                <w:rFonts w:ascii="Times New Roman" w:hAnsi="Times New Roman" w:cs="Times New Roman"/>
                <w:sz w:val="24"/>
                <w:szCs w:val="24"/>
              </w:rPr>
              <w:t>«Дентальная имплантация»</w:t>
            </w:r>
          </w:p>
          <w:p w14:paraId="3BD38BED" w14:textId="77777777" w:rsidR="00495EDD" w:rsidRPr="00495EDD" w:rsidRDefault="00495EDD" w:rsidP="0049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DD">
              <w:rPr>
                <w:rFonts w:ascii="Times New Roman" w:hAnsi="Times New Roman" w:cs="Times New Roman"/>
                <w:sz w:val="24"/>
                <w:szCs w:val="24"/>
              </w:rPr>
              <w:t>Модуль№13</w:t>
            </w:r>
          </w:p>
          <w:p w14:paraId="3DABC76F" w14:textId="77777777" w:rsidR="00495EDD" w:rsidRPr="00495EDD" w:rsidRDefault="00495EDD" w:rsidP="0049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DD">
              <w:rPr>
                <w:rFonts w:ascii="Times New Roman" w:hAnsi="Times New Roman" w:cs="Times New Roman"/>
                <w:sz w:val="24"/>
                <w:szCs w:val="24"/>
              </w:rPr>
              <w:t>«Патофизиология, фармакология, здравоохранение»</w:t>
            </w:r>
          </w:p>
          <w:p w14:paraId="020EB9FB" w14:textId="77777777" w:rsidR="00495EDD" w:rsidRPr="00495EDD" w:rsidRDefault="00495EDD" w:rsidP="0049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Модуль№13</w:t>
            </w:r>
          </w:p>
          <w:p w14:paraId="0A017EB2" w14:textId="77777777" w:rsidR="00495EDD" w:rsidRPr="00495EDD" w:rsidRDefault="00495EDD" w:rsidP="0049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DD">
              <w:rPr>
                <w:rFonts w:ascii="Times New Roman" w:hAnsi="Times New Roman" w:cs="Times New Roman"/>
                <w:sz w:val="24"/>
                <w:szCs w:val="24"/>
              </w:rPr>
              <w:t>«Инфекционные болезни, Микробиология»</w:t>
            </w:r>
          </w:p>
          <w:p w14:paraId="027343BD" w14:textId="76662218" w:rsidR="00BC2FFF" w:rsidRPr="00BC2FFF" w:rsidRDefault="00495EDD" w:rsidP="0049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D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  <w:p w14:paraId="6AC7CF93" w14:textId="2AC7A3A3" w:rsidR="005152E3" w:rsidRPr="005152E3" w:rsidRDefault="005152E3" w:rsidP="00BC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аннотация программы</w:t>
            </w:r>
          </w:p>
        </w:tc>
        <w:tc>
          <w:tcPr>
            <w:tcW w:w="4673" w:type="dxa"/>
          </w:tcPr>
          <w:p w14:paraId="03EA867F" w14:textId="3518C6D8" w:rsidR="005152E3" w:rsidRPr="005152E3" w:rsidRDefault="00BC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Профилактика, диагностика, лечение заболеваний и (или) нарушений функции зубов, полости рта и челюстно-лицевой области</w:t>
            </w:r>
          </w:p>
        </w:tc>
      </w:tr>
    </w:tbl>
    <w:p w14:paraId="1F504B63" w14:textId="77777777" w:rsidR="00836767" w:rsidRDefault="00495EDD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D7"/>
    <w:rsid w:val="00495EDD"/>
    <w:rsid w:val="004F0F2C"/>
    <w:rsid w:val="005152E3"/>
    <w:rsid w:val="00685DD7"/>
    <w:rsid w:val="007C25FC"/>
    <w:rsid w:val="008A57EC"/>
    <w:rsid w:val="00A23CC2"/>
    <w:rsid w:val="00BC2FFF"/>
    <w:rsid w:val="00C54C89"/>
    <w:rsid w:val="00ED23BD"/>
    <w:rsid w:val="00F2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  <w15:chartTrackingRefBased/>
  <w15:docId w15:val="{B96D7C67-3F9C-48AD-AEC6-2CDB8956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uiPriority w:val="99"/>
    <w:rsid w:val="00495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Павел Голавский</cp:lastModifiedBy>
  <cp:revision>2</cp:revision>
  <dcterms:created xsi:type="dcterms:W3CDTF">2022-04-04T06:43:00Z</dcterms:created>
  <dcterms:modified xsi:type="dcterms:W3CDTF">2022-04-04T06:43:00Z</dcterms:modified>
</cp:coreProperties>
</file>